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50" w:rsidRPr="00EF36FA" w:rsidRDefault="006F1511" w:rsidP="005E1050">
      <w:pPr>
        <w:jc w:val="center"/>
        <w:rPr>
          <w:rFonts w:ascii="Eras Medium ITC" w:hAnsi="Eras Medium ITC"/>
          <w:noProof/>
          <w:sz w:val="52"/>
          <w:szCs w:val="52"/>
        </w:rPr>
      </w:pPr>
      <w:r>
        <w:rPr>
          <w:rFonts w:ascii="Eras Medium ITC" w:hAnsi="Eras Medium ITC"/>
          <w:noProof/>
          <w:sz w:val="52"/>
          <w:szCs w:val="52"/>
        </w:rPr>
        <w:pict>
          <v:shapetype id="_x0000_t202" coordsize="21600,21600" o:spt="202" path="m,l,21600r21600,l21600,xe">
            <v:stroke joinstyle="miter"/>
            <v:path gradientshapeok="t" o:connecttype="rect"/>
          </v:shapetype>
          <v:shape id="_x0000_s1029" type="#_x0000_t202" style="position:absolute;left:0;text-align:left;margin-left:139.35pt;margin-top:-26.25pt;width:148.95pt;height:54pt;z-index:251657216" stroked="f">
            <v:textbox style="mso-next-textbox:#_x0000_s1029">
              <w:txbxContent>
                <w:p w:rsidR="00A42232" w:rsidRPr="00FE40B1" w:rsidRDefault="00A42232" w:rsidP="00FE40B1">
                  <w:pPr>
                    <w:jc w:val="right"/>
                    <w:rPr>
                      <w:rFonts w:ascii="Eras Medium ITC" w:hAnsi="Eras Medium ITC"/>
                      <w:sz w:val="16"/>
                      <w:szCs w:val="16"/>
                    </w:rPr>
                  </w:pPr>
                  <w:smartTag w:uri="urn:schemas-microsoft-com:office:smarttags" w:element="Street">
                    <w:smartTag w:uri="urn:schemas-microsoft-com:office:smarttags" w:element="address">
                      <w:r w:rsidRPr="00FE40B1">
                        <w:rPr>
                          <w:rFonts w:ascii="Eras Medium ITC" w:hAnsi="Eras Medium ITC"/>
                          <w:sz w:val="18"/>
                          <w:szCs w:val="18"/>
                        </w:rPr>
                        <w:t>1</w:t>
                      </w:r>
                      <w:r w:rsidRPr="00FE40B1">
                        <w:rPr>
                          <w:rFonts w:ascii="Eras Medium ITC" w:hAnsi="Eras Medium ITC"/>
                          <w:sz w:val="16"/>
                          <w:szCs w:val="16"/>
                        </w:rPr>
                        <w:t>456 West Lamplighter Lane</w:t>
                      </w:r>
                    </w:smartTag>
                  </w:smartTag>
                </w:p>
                <w:p w:rsidR="00A42232" w:rsidRPr="00FE40B1" w:rsidRDefault="00A42232" w:rsidP="00FE40B1">
                  <w:pPr>
                    <w:jc w:val="right"/>
                    <w:rPr>
                      <w:rFonts w:ascii="Eras Medium ITC" w:hAnsi="Eras Medium ITC"/>
                      <w:sz w:val="16"/>
                      <w:szCs w:val="16"/>
                    </w:rPr>
                  </w:pPr>
                  <w:smartTag w:uri="urn:schemas-microsoft-com:office:smarttags" w:element="place">
                    <w:r w:rsidRPr="00FE40B1">
                      <w:rPr>
                        <w:rFonts w:ascii="Eras Medium ITC" w:hAnsi="Eras Medium ITC"/>
                        <w:sz w:val="16"/>
                        <w:szCs w:val="16"/>
                      </w:rPr>
                      <w:t>North Wales</w:t>
                    </w:r>
                  </w:smartTag>
                  <w:r w:rsidRPr="00FE40B1">
                    <w:rPr>
                      <w:rFonts w:ascii="Eras Medium ITC" w:hAnsi="Eras Medium ITC"/>
                      <w:sz w:val="16"/>
                      <w:szCs w:val="16"/>
                    </w:rPr>
                    <w:t>, PA  19454</w:t>
                  </w:r>
                </w:p>
                <w:p w:rsidR="00A42232" w:rsidRPr="00FE40B1" w:rsidRDefault="00A42232" w:rsidP="00FE40B1">
                  <w:pPr>
                    <w:jc w:val="right"/>
                    <w:rPr>
                      <w:rFonts w:ascii="Eras Medium ITC" w:hAnsi="Eras Medium ITC"/>
                      <w:sz w:val="16"/>
                      <w:szCs w:val="16"/>
                    </w:rPr>
                  </w:pPr>
                  <w:r w:rsidRPr="00FE40B1">
                    <w:rPr>
                      <w:rFonts w:ascii="Eras Medium ITC" w:hAnsi="Eras Medium ITC"/>
                      <w:sz w:val="16"/>
                      <w:szCs w:val="16"/>
                    </w:rPr>
                    <w:t>Phone: 215 283-4655</w:t>
                  </w:r>
                </w:p>
                <w:p w:rsidR="00A42232" w:rsidRPr="00FE40B1" w:rsidRDefault="00A42232" w:rsidP="00FE40B1">
                  <w:pPr>
                    <w:jc w:val="right"/>
                    <w:rPr>
                      <w:rFonts w:ascii="Eras Medium ITC" w:hAnsi="Eras Medium ITC"/>
                      <w:sz w:val="16"/>
                      <w:szCs w:val="16"/>
                      <w:lang w:val="pt-BR"/>
                    </w:rPr>
                  </w:pPr>
                  <w:r w:rsidRPr="00FE40B1">
                    <w:rPr>
                      <w:rFonts w:ascii="Eras Medium ITC" w:hAnsi="Eras Medium ITC"/>
                      <w:sz w:val="16"/>
                      <w:szCs w:val="16"/>
                      <w:lang w:val="pt-BR"/>
                    </w:rPr>
                    <w:t xml:space="preserve">e-mail:  </w:t>
                  </w:r>
                  <w:hyperlink r:id="rId7" w:history="1">
                    <w:r w:rsidRPr="00FE40B1">
                      <w:rPr>
                        <w:rStyle w:val="Hyperlink"/>
                        <w:rFonts w:ascii="Eras Medium ITC" w:hAnsi="Eras Medium ITC"/>
                        <w:sz w:val="16"/>
                        <w:szCs w:val="16"/>
                        <w:lang w:val="pt-BR"/>
                      </w:rPr>
                      <w:t>bheller@hardtchemical.com</w:t>
                    </w:r>
                  </w:hyperlink>
                </w:p>
                <w:p w:rsidR="00A42232" w:rsidRPr="00FE40B1" w:rsidRDefault="00A42232" w:rsidP="00FE40B1">
                  <w:pPr>
                    <w:jc w:val="right"/>
                    <w:rPr>
                      <w:rFonts w:ascii="Eras Medium ITC" w:hAnsi="Eras Medium ITC"/>
                      <w:sz w:val="16"/>
                      <w:szCs w:val="16"/>
                      <w:lang w:val="pt-BR"/>
                    </w:rPr>
                  </w:pPr>
                  <w:r w:rsidRPr="00B003B7">
                    <w:rPr>
                      <w:rFonts w:ascii="Eras Medium ITC" w:hAnsi="Eras Medium ITC"/>
                      <w:sz w:val="16"/>
                      <w:szCs w:val="16"/>
                      <w:lang w:val="pt-BR"/>
                    </w:rPr>
                    <w:t xml:space="preserve">web: </w:t>
                  </w:r>
                  <w:hyperlink r:id="rId8" w:history="1">
                    <w:r w:rsidRPr="00FE40B1">
                      <w:rPr>
                        <w:rStyle w:val="Hyperlink"/>
                        <w:rFonts w:ascii="Eras Medium ITC" w:hAnsi="Eras Medium ITC"/>
                        <w:sz w:val="16"/>
                        <w:szCs w:val="16"/>
                        <w:lang w:val="pt-BR"/>
                      </w:rPr>
                      <w:t>www.hardtchemical.com</w:t>
                    </w:r>
                  </w:hyperlink>
                  <w:r w:rsidRPr="00FE40B1">
                    <w:rPr>
                      <w:rFonts w:ascii="Eras Medium ITC" w:hAnsi="Eras Medium ITC"/>
                      <w:sz w:val="16"/>
                      <w:szCs w:val="16"/>
                      <w:lang w:val="pt-BR"/>
                    </w:rPr>
                    <w:t xml:space="preserve"> </w:t>
                  </w:r>
                </w:p>
                <w:p w:rsidR="00A42232" w:rsidRPr="00FE40B1" w:rsidRDefault="00A42232">
                  <w:pPr>
                    <w:rPr>
                      <w:lang w:val="pt-BR"/>
                    </w:rPr>
                  </w:pPr>
                </w:p>
              </w:txbxContent>
            </v:textbox>
          </v:shape>
        </w:pict>
      </w:r>
      <w:r>
        <w:rPr>
          <w:rFonts w:ascii="Eras Medium ITC" w:hAnsi="Eras Medium ITC"/>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35pt;margin-top:-26.25pt;width:148.5pt;height:63pt;z-index:-251658240" wrapcoords="-115 0 -115 21343 21600 21343 21600 0 -115 0">
            <v:imagedata r:id="rId9" o:title="hardt logo new"/>
            <w10:wrap type="tight"/>
          </v:shape>
        </w:pict>
      </w:r>
    </w:p>
    <w:p w:rsidR="005E1050" w:rsidRPr="00EF36FA" w:rsidRDefault="005E1050" w:rsidP="005E1050">
      <w:pPr>
        <w:jc w:val="center"/>
        <w:rPr>
          <w:rFonts w:ascii="Eras Medium ITC" w:hAnsi="Eras Medium ITC"/>
          <w:noProof/>
          <w:sz w:val="52"/>
          <w:szCs w:val="52"/>
        </w:rPr>
      </w:pPr>
    </w:p>
    <w:p w:rsidR="00F36C0A" w:rsidRPr="00F36C0A" w:rsidRDefault="00F36C0A" w:rsidP="00F36C0A">
      <w:pPr>
        <w:jc w:val="center"/>
        <w:rPr>
          <w:rFonts w:ascii="Eras Medium ITC" w:hAnsi="Eras Medium ITC"/>
          <w:b/>
          <w:sz w:val="72"/>
          <w:szCs w:val="72"/>
          <w:u w:val="single"/>
        </w:rPr>
      </w:pPr>
      <w:r w:rsidRPr="00F36C0A">
        <w:rPr>
          <w:rFonts w:ascii="Eras Medium ITC" w:hAnsi="Eras Medium ITC"/>
          <w:b/>
          <w:sz w:val="72"/>
          <w:szCs w:val="72"/>
          <w:u w:val="single"/>
        </w:rPr>
        <w:t>Technical Bulletin</w:t>
      </w:r>
    </w:p>
    <w:p w:rsidR="00F27B3F" w:rsidRPr="00F27B3F" w:rsidRDefault="00F27B3F" w:rsidP="00F27B3F">
      <w:pPr>
        <w:jc w:val="center"/>
        <w:rPr>
          <w:rFonts w:ascii="Eras Medium ITC" w:hAnsi="Eras Medium ITC"/>
          <w:b/>
          <w:bCs/>
          <w:sz w:val="52"/>
          <w:szCs w:val="52"/>
        </w:rPr>
      </w:pPr>
      <w:r w:rsidRPr="00F27B3F">
        <w:rPr>
          <w:rFonts w:ascii="Eras Medium ITC" w:hAnsi="Eras Medium ITC"/>
          <w:b/>
          <w:bCs/>
          <w:sz w:val="52"/>
          <w:szCs w:val="52"/>
        </w:rPr>
        <w:t>Hardt Polycarboxylate Liquid</w:t>
      </w:r>
    </w:p>
    <w:p w:rsidR="00A15DFE" w:rsidRPr="00D75164" w:rsidRDefault="001706B9" w:rsidP="00FE40B1">
      <w:pPr>
        <w:jc w:val="center"/>
        <w:rPr>
          <w:rFonts w:ascii="Eras Medium ITC" w:hAnsi="Eras Medium ITC"/>
          <w:b/>
          <w:sz w:val="32"/>
          <w:szCs w:val="32"/>
        </w:rPr>
        <w:sectPr w:rsidR="00A15DFE" w:rsidRPr="00D75164" w:rsidSect="00715A72">
          <w:headerReference w:type="default" r:id="rId10"/>
          <w:footerReference w:type="default" r:id="rId11"/>
          <w:pgSz w:w="12240" w:h="15840" w:code="1"/>
          <w:pgMar w:top="1440" w:right="1800" w:bottom="1440" w:left="1800" w:header="720" w:footer="720" w:gutter="0"/>
          <w:cols w:space="720"/>
        </w:sectPr>
      </w:pPr>
      <w:r>
        <w:rPr>
          <w:rFonts w:ascii="Eras Medium ITC" w:hAnsi="Eras Medium ITC"/>
          <w:b/>
          <w:sz w:val="32"/>
          <w:szCs w:val="32"/>
        </w:rPr>
        <w:t>Superplasticizer</w:t>
      </w:r>
    </w:p>
    <w:p w:rsidR="00327D04" w:rsidRPr="00EF36FA" w:rsidRDefault="00327D04" w:rsidP="00A15DFE">
      <w:pPr>
        <w:rPr>
          <w:rFonts w:ascii="Eras Medium ITC" w:hAnsi="Eras Medium ITC"/>
          <w:sz w:val="32"/>
          <w:szCs w:val="32"/>
        </w:rPr>
      </w:pPr>
    </w:p>
    <w:p w:rsidR="00A14C1A" w:rsidRPr="00EF36FA" w:rsidRDefault="00A14C1A" w:rsidP="00A15DFE">
      <w:pPr>
        <w:rPr>
          <w:rFonts w:ascii="Eras Medium ITC" w:hAnsi="Eras Medium ITC"/>
          <w:sz w:val="32"/>
          <w:szCs w:val="32"/>
        </w:rPr>
        <w:sectPr w:rsidR="00A14C1A" w:rsidRPr="00EF36FA" w:rsidSect="00715A72">
          <w:type w:val="continuous"/>
          <w:pgSz w:w="12240" w:h="15840"/>
          <w:pgMar w:top="1440" w:right="1800" w:bottom="1440" w:left="1800" w:header="720" w:footer="720" w:gutter="0"/>
          <w:cols w:space="720"/>
        </w:sectPr>
      </w:pPr>
    </w:p>
    <w:p w:rsidR="00327D04" w:rsidRPr="00EF36FA" w:rsidRDefault="00F27B3F" w:rsidP="00715A72">
      <w:pPr>
        <w:tabs>
          <w:tab w:val="right" w:pos="9452"/>
        </w:tabs>
        <w:jc w:val="both"/>
        <w:rPr>
          <w:rFonts w:ascii="Eras Medium ITC" w:hAnsi="Eras Medium ITC"/>
          <w:b/>
          <w:sz w:val="28"/>
        </w:rPr>
      </w:pPr>
      <w:r>
        <w:rPr>
          <w:rFonts w:ascii="Eras Medium ITC" w:hAnsi="Eras Medium ITC"/>
          <w:sz w:val="24"/>
          <w:szCs w:val="24"/>
        </w:rPr>
        <w:t>Polycarboxylate L</w:t>
      </w:r>
      <w:r w:rsidR="00AC6854">
        <w:rPr>
          <w:rFonts w:ascii="Eras Medium ITC" w:hAnsi="Eras Medium ITC"/>
          <w:sz w:val="24"/>
          <w:szCs w:val="24"/>
        </w:rPr>
        <w:t xml:space="preserve">iquid </w:t>
      </w:r>
      <w:r w:rsidRPr="00F27B3F">
        <w:rPr>
          <w:rFonts w:ascii="Eras Medium ITC" w:hAnsi="Eras Medium ITC"/>
          <w:sz w:val="24"/>
          <w:szCs w:val="24"/>
        </w:rPr>
        <w:t xml:space="preserve">is a high performance acrylic based polymer specifically developed to achieve improved concrete properties. It is an effective dispersant, </w:t>
      </w:r>
      <w:proofErr w:type="spellStart"/>
      <w:r w:rsidRPr="00F27B3F">
        <w:rPr>
          <w:rFonts w:ascii="Eras Medium ITC" w:hAnsi="Eras Medium ITC"/>
          <w:sz w:val="24"/>
          <w:szCs w:val="24"/>
        </w:rPr>
        <w:t>fluidifier</w:t>
      </w:r>
      <w:proofErr w:type="spellEnd"/>
      <w:r w:rsidRPr="00F27B3F">
        <w:rPr>
          <w:rFonts w:ascii="Eras Medium ITC" w:hAnsi="Eras Medium ITC"/>
          <w:sz w:val="24"/>
          <w:szCs w:val="24"/>
        </w:rPr>
        <w:t xml:space="preserve"> and high range water reducing agent.</w:t>
      </w:r>
    </w:p>
    <w:p w:rsidR="00327D04" w:rsidRPr="00EF36FA" w:rsidRDefault="00327D04" w:rsidP="00327D04">
      <w:pPr>
        <w:tabs>
          <w:tab w:val="right" w:pos="9452"/>
        </w:tabs>
        <w:rPr>
          <w:rFonts w:ascii="Eras Medium ITC" w:hAnsi="Eras Medium ITC"/>
        </w:rPr>
      </w:pPr>
      <w:r w:rsidRPr="00EF36FA">
        <w:rPr>
          <w:rFonts w:ascii="Eras Medium ITC" w:hAnsi="Eras Medium ITC"/>
          <w:b/>
          <w:sz w:val="28"/>
        </w:rPr>
        <w:tab/>
      </w:r>
      <w:r w:rsidR="00AC52ED">
        <w:rPr>
          <w:rFonts w:ascii="Eras Medium ITC" w:hAnsi="Eras Medium ITC"/>
          <w:b/>
          <w:sz w:val="28"/>
        </w:rPr>
        <w:t xml:space="preserve"> </w:t>
      </w:r>
    </w:p>
    <w:p w:rsidR="00FB0367" w:rsidRPr="00B22405" w:rsidRDefault="00FB0367" w:rsidP="00FB0367">
      <w:pPr>
        <w:tabs>
          <w:tab w:val="right" w:pos="9452"/>
        </w:tabs>
        <w:rPr>
          <w:rFonts w:ascii="Eras Medium ITC" w:hAnsi="Eras Medium ITC"/>
          <w:b/>
          <w:sz w:val="28"/>
          <w:u w:val="single"/>
        </w:rPr>
      </w:pPr>
      <w:r w:rsidRPr="00B22405">
        <w:rPr>
          <w:rFonts w:ascii="Eras Medium ITC" w:hAnsi="Eras Medium ITC"/>
          <w:b/>
          <w:sz w:val="28"/>
          <w:u w:val="single"/>
        </w:rPr>
        <w:t>Advantages:</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Produces extended slump life.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Improves the flow properties of the concrete mix by dispersing the particles and preventing re-agglomeration.</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Improves the rheological and mechanical properties of concrete such as workability, compressive and flexural strengths, and modulus of elasticity.</w:t>
      </w:r>
    </w:p>
    <w:p w:rsid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Promotes usage of cementitious supplementary materials such as silica fume, fly ash and blast furnace slag.</w:t>
      </w:r>
    </w:p>
    <w:p w:rsidR="00F27B3F" w:rsidRPr="00F27B3F" w:rsidRDefault="00F27B3F" w:rsidP="00F27B3F">
      <w:pPr>
        <w:tabs>
          <w:tab w:val="right" w:pos="9452"/>
        </w:tabs>
        <w:rPr>
          <w:rFonts w:ascii="Eras Medium ITC" w:hAnsi="Eras Medium ITC"/>
          <w:b/>
          <w:sz w:val="28"/>
          <w:u w:val="single"/>
        </w:rPr>
      </w:pPr>
      <w:r w:rsidRPr="00F27B3F">
        <w:rPr>
          <w:rFonts w:ascii="Eras Medium ITC" w:hAnsi="Eras Medium ITC"/>
          <w:b/>
          <w:sz w:val="28"/>
          <w:u w:val="single"/>
        </w:rPr>
        <w:t xml:space="preserve">Recommended for: </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High performance concrete</w:t>
      </w:r>
    </w:p>
    <w:p w:rsidR="00F27B3F" w:rsidRPr="00F27B3F" w:rsidRDefault="00F27B3F" w:rsidP="00F27B3F">
      <w:pPr>
        <w:numPr>
          <w:ilvl w:val="0"/>
          <w:numId w:val="4"/>
        </w:numPr>
        <w:tabs>
          <w:tab w:val="right" w:pos="9452"/>
        </w:tabs>
        <w:jc w:val="both"/>
        <w:rPr>
          <w:rFonts w:ascii="Eras Medium ITC" w:hAnsi="Eras Medium ITC"/>
          <w:sz w:val="24"/>
          <w:szCs w:val="24"/>
        </w:rPr>
      </w:pPr>
      <w:proofErr w:type="spellStart"/>
      <w:r w:rsidRPr="00F27B3F">
        <w:rPr>
          <w:rFonts w:ascii="Eras Medium ITC" w:hAnsi="Eras Medium ITC"/>
          <w:sz w:val="24"/>
          <w:szCs w:val="24"/>
        </w:rPr>
        <w:t>Precasting</w:t>
      </w:r>
      <w:proofErr w:type="spellEnd"/>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Pumping concrete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Concrete containing fly ash or silica fume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Blast furnace slag concrete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Specially shaped concrete slabs</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Architectural concrete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Self-compacting concrete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Lightweight concrete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Marine concrete</w:t>
      </w:r>
    </w:p>
    <w:p w:rsidR="00327D04" w:rsidRPr="00B22405" w:rsidRDefault="00327D04" w:rsidP="00327D04">
      <w:pPr>
        <w:rPr>
          <w:rFonts w:ascii="Eras Medium ITC" w:hAnsi="Eras Medium ITC" w:cs="Arial"/>
          <w:u w:val="single"/>
        </w:rPr>
      </w:pPr>
      <w:r w:rsidRPr="00B22405">
        <w:rPr>
          <w:rFonts w:ascii="Eras Medium ITC" w:hAnsi="Eras Medium ITC"/>
          <w:b/>
          <w:sz w:val="28"/>
          <w:u w:val="single"/>
        </w:rPr>
        <w:t>T</w:t>
      </w:r>
      <w:r w:rsidR="00063E15" w:rsidRPr="00B22405">
        <w:rPr>
          <w:rFonts w:ascii="Eras Medium ITC" w:hAnsi="Eras Medium ITC"/>
          <w:b/>
          <w:sz w:val="28"/>
          <w:u w:val="single"/>
        </w:rPr>
        <w:t>ypical Properties</w:t>
      </w:r>
      <w:r w:rsidR="00B22405" w:rsidRPr="00B22405">
        <w:rPr>
          <w:rFonts w:ascii="Eras Medium ITC" w:hAnsi="Eras Medium ITC"/>
          <w:b/>
          <w:sz w:val="28"/>
          <w:u w:val="single"/>
        </w:rPr>
        <w:t>:</w:t>
      </w:r>
    </w:p>
    <w:p w:rsidR="00327D04" w:rsidRPr="00EF36FA" w:rsidRDefault="00063E15" w:rsidP="00D75164">
      <w:pPr>
        <w:tabs>
          <w:tab w:val="right" w:pos="3960"/>
        </w:tabs>
        <w:ind w:right="-180"/>
        <w:rPr>
          <w:rFonts w:ascii="Eras Medium ITC" w:hAnsi="Eras Medium ITC"/>
          <w:sz w:val="24"/>
        </w:rPr>
      </w:pPr>
      <w:r w:rsidRPr="00EF36FA">
        <w:rPr>
          <w:rFonts w:ascii="Eras Medium ITC" w:hAnsi="Eras Medium ITC"/>
          <w:sz w:val="24"/>
        </w:rPr>
        <w:t>Appearance</w:t>
      </w:r>
      <w:r w:rsidRPr="00EF36FA">
        <w:rPr>
          <w:rFonts w:ascii="Eras Medium ITC" w:hAnsi="Eras Medium ITC"/>
          <w:sz w:val="24"/>
        </w:rPr>
        <w:tab/>
      </w:r>
      <w:r w:rsidR="001706B9">
        <w:rPr>
          <w:rFonts w:ascii="Eras Medium ITC" w:hAnsi="Eras Medium ITC"/>
          <w:sz w:val="24"/>
        </w:rPr>
        <w:t>Clear</w:t>
      </w:r>
      <w:r w:rsidR="00FB0367">
        <w:rPr>
          <w:rFonts w:ascii="Eras Medium ITC" w:hAnsi="Eras Medium ITC"/>
          <w:sz w:val="24"/>
        </w:rPr>
        <w:t xml:space="preserve"> Liquid</w:t>
      </w:r>
      <w:r w:rsidR="00327D04" w:rsidRPr="00EF36FA">
        <w:rPr>
          <w:rFonts w:ascii="Eras Medium ITC" w:hAnsi="Eras Medium ITC"/>
          <w:sz w:val="24"/>
        </w:rPr>
        <w:t xml:space="preserve"> </w:t>
      </w:r>
    </w:p>
    <w:p w:rsidR="00327D04" w:rsidRPr="00EF36FA" w:rsidRDefault="00063E15" w:rsidP="00D75164">
      <w:pPr>
        <w:tabs>
          <w:tab w:val="right" w:pos="3960"/>
        </w:tabs>
        <w:rPr>
          <w:rFonts w:ascii="Eras Medium ITC" w:hAnsi="Eras Medium ITC"/>
          <w:sz w:val="24"/>
        </w:rPr>
      </w:pPr>
      <w:proofErr w:type="gramStart"/>
      <w:r w:rsidRPr="00EF36FA">
        <w:rPr>
          <w:rFonts w:ascii="Eras Medium ITC" w:hAnsi="Eras Medium ITC"/>
          <w:sz w:val="24"/>
        </w:rPr>
        <w:t>pH</w:t>
      </w:r>
      <w:proofErr w:type="gramEnd"/>
      <w:r w:rsidR="001706B9">
        <w:rPr>
          <w:rFonts w:ascii="Eras Medium ITC" w:hAnsi="Eras Medium ITC"/>
          <w:sz w:val="24"/>
        </w:rPr>
        <w:t xml:space="preserve"> 10% solution</w:t>
      </w:r>
      <w:r w:rsidRPr="00EF36FA">
        <w:rPr>
          <w:rFonts w:ascii="Eras Medium ITC" w:hAnsi="Eras Medium ITC"/>
          <w:sz w:val="24"/>
        </w:rPr>
        <w:tab/>
      </w:r>
      <w:r w:rsidR="006F1511">
        <w:rPr>
          <w:rFonts w:ascii="Eras Medium ITC" w:hAnsi="Eras Medium ITC"/>
          <w:sz w:val="24"/>
        </w:rPr>
        <w:t>4.3</w:t>
      </w:r>
    </w:p>
    <w:p w:rsidR="00327D04" w:rsidRDefault="00FB0367" w:rsidP="00D75164">
      <w:pPr>
        <w:tabs>
          <w:tab w:val="right" w:pos="3960"/>
        </w:tabs>
        <w:rPr>
          <w:rFonts w:ascii="Eras Medium ITC" w:hAnsi="Eras Medium ITC"/>
          <w:sz w:val="24"/>
        </w:rPr>
      </w:pPr>
      <w:r>
        <w:rPr>
          <w:rFonts w:ascii="Eras Medium ITC" w:hAnsi="Eras Medium ITC"/>
          <w:sz w:val="24"/>
        </w:rPr>
        <w:t>Solids</w:t>
      </w:r>
      <w:r w:rsidR="00327D04" w:rsidRPr="00EF36FA">
        <w:rPr>
          <w:rFonts w:ascii="Eras Medium ITC" w:hAnsi="Eras Medium ITC"/>
          <w:sz w:val="24"/>
        </w:rPr>
        <w:tab/>
      </w:r>
      <w:r w:rsidR="006F1511">
        <w:rPr>
          <w:rFonts w:ascii="Eras Medium ITC" w:hAnsi="Eras Medium ITC"/>
          <w:sz w:val="24"/>
        </w:rPr>
        <w:t>39</w:t>
      </w:r>
      <w:r w:rsidR="00063E15" w:rsidRPr="00EF36FA">
        <w:rPr>
          <w:rFonts w:ascii="Eras Medium ITC" w:hAnsi="Eras Medium ITC"/>
          <w:sz w:val="24"/>
        </w:rPr>
        <w:t xml:space="preserve"> %</w:t>
      </w:r>
    </w:p>
    <w:p w:rsidR="001706B9" w:rsidRDefault="001706B9" w:rsidP="00063E15">
      <w:pPr>
        <w:tabs>
          <w:tab w:val="right" w:pos="9452"/>
        </w:tabs>
        <w:rPr>
          <w:rFonts w:ascii="Eras Medium ITC" w:hAnsi="Eras Medium ITC"/>
          <w:b/>
          <w:sz w:val="28"/>
        </w:rPr>
      </w:pPr>
    </w:p>
    <w:p w:rsidR="00063E15" w:rsidRPr="00B22405" w:rsidRDefault="00063E15" w:rsidP="00063E15">
      <w:pPr>
        <w:tabs>
          <w:tab w:val="right" w:pos="9452"/>
        </w:tabs>
        <w:rPr>
          <w:rFonts w:ascii="Eras Medium ITC" w:hAnsi="Eras Medium ITC"/>
          <w:b/>
          <w:sz w:val="28"/>
          <w:u w:val="single"/>
        </w:rPr>
      </w:pPr>
      <w:r w:rsidRPr="00B22405">
        <w:rPr>
          <w:rFonts w:ascii="Eras Medium ITC" w:hAnsi="Eras Medium ITC"/>
          <w:b/>
          <w:sz w:val="28"/>
          <w:u w:val="single"/>
        </w:rPr>
        <w:t>Dosage Rate:</w:t>
      </w:r>
    </w:p>
    <w:p w:rsidR="00063E15" w:rsidRPr="00EF36FA" w:rsidRDefault="00FB0367" w:rsidP="00D75164">
      <w:pPr>
        <w:tabs>
          <w:tab w:val="right" w:pos="9452"/>
        </w:tabs>
        <w:jc w:val="both"/>
        <w:rPr>
          <w:rFonts w:ascii="Eras Medium ITC" w:hAnsi="Eras Medium ITC"/>
          <w:sz w:val="24"/>
          <w:szCs w:val="24"/>
        </w:rPr>
      </w:pPr>
      <w:r>
        <w:rPr>
          <w:rFonts w:ascii="Eras Medium ITC" w:hAnsi="Eras Medium ITC"/>
          <w:sz w:val="24"/>
          <w:szCs w:val="24"/>
        </w:rPr>
        <w:t xml:space="preserve">Dosage rates vary greatly the mix design and mix components.  </w:t>
      </w:r>
      <w:r w:rsidR="001706B9">
        <w:rPr>
          <w:rFonts w:ascii="Eras Medium ITC" w:hAnsi="Eras Medium ITC"/>
          <w:sz w:val="24"/>
          <w:szCs w:val="24"/>
        </w:rPr>
        <w:t>In general dosages can range from 0.</w:t>
      </w:r>
      <w:r w:rsidR="006F1511">
        <w:rPr>
          <w:rFonts w:ascii="Eras Medium ITC" w:hAnsi="Eras Medium ITC"/>
          <w:sz w:val="24"/>
          <w:szCs w:val="24"/>
        </w:rPr>
        <w:t>2</w:t>
      </w:r>
      <w:r w:rsidR="001706B9">
        <w:rPr>
          <w:rFonts w:ascii="Eras Medium ITC" w:hAnsi="Eras Medium ITC"/>
          <w:sz w:val="24"/>
          <w:szCs w:val="24"/>
        </w:rPr>
        <w:t xml:space="preserve">% – </w:t>
      </w:r>
      <w:r w:rsidR="006F1511">
        <w:rPr>
          <w:rFonts w:ascii="Eras Medium ITC" w:hAnsi="Eras Medium ITC"/>
          <w:sz w:val="24"/>
          <w:szCs w:val="24"/>
        </w:rPr>
        <w:t>1</w:t>
      </w:r>
      <w:r w:rsidR="001706B9">
        <w:rPr>
          <w:rFonts w:ascii="Eras Medium ITC" w:hAnsi="Eras Medium ITC"/>
          <w:sz w:val="24"/>
          <w:szCs w:val="24"/>
        </w:rPr>
        <w:t xml:space="preserve">% of weight of </w:t>
      </w:r>
      <w:r w:rsidR="006F1511">
        <w:rPr>
          <w:rFonts w:ascii="Eras Medium ITC" w:hAnsi="Eras Medium ITC"/>
          <w:sz w:val="24"/>
          <w:szCs w:val="24"/>
        </w:rPr>
        <w:t>cementious materials</w:t>
      </w:r>
      <w:r w:rsidR="001706B9">
        <w:rPr>
          <w:rFonts w:ascii="Eras Medium ITC" w:hAnsi="Eras Medium ITC"/>
          <w:sz w:val="24"/>
          <w:szCs w:val="24"/>
        </w:rPr>
        <w:t xml:space="preserve">. </w:t>
      </w:r>
      <w:r>
        <w:rPr>
          <w:rFonts w:ascii="Eras Medium ITC" w:hAnsi="Eras Medium ITC"/>
          <w:sz w:val="24"/>
          <w:szCs w:val="24"/>
        </w:rPr>
        <w:t xml:space="preserve">Trial batches are </w:t>
      </w:r>
      <w:r w:rsidR="001706B9">
        <w:rPr>
          <w:rFonts w:ascii="Eras Medium ITC" w:hAnsi="Eras Medium ITC"/>
          <w:sz w:val="24"/>
          <w:szCs w:val="24"/>
        </w:rPr>
        <w:t xml:space="preserve">strongly </w:t>
      </w:r>
      <w:r>
        <w:rPr>
          <w:rFonts w:ascii="Eras Medium ITC" w:hAnsi="Eras Medium ITC"/>
          <w:sz w:val="24"/>
          <w:szCs w:val="24"/>
        </w:rPr>
        <w:t>recommended.</w:t>
      </w:r>
    </w:p>
    <w:p w:rsidR="00327D04" w:rsidRDefault="00327D04" w:rsidP="00327D04">
      <w:pPr>
        <w:rPr>
          <w:rFonts w:ascii="Eras Medium ITC" w:hAnsi="Eras Medium ITC" w:cs="Arial"/>
        </w:rPr>
      </w:pPr>
    </w:p>
    <w:p w:rsidR="00DF07D8" w:rsidRPr="00EF36FA" w:rsidRDefault="00DF07D8" w:rsidP="00327D04">
      <w:pPr>
        <w:rPr>
          <w:rFonts w:ascii="Eras Medium ITC" w:hAnsi="Eras Medium ITC" w:cs="Arial"/>
        </w:rPr>
      </w:pPr>
    </w:p>
    <w:p w:rsidR="00DF07D8" w:rsidRPr="00B22405" w:rsidRDefault="00DF07D8" w:rsidP="00DF07D8">
      <w:pPr>
        <w:pStyle w:val="Heading4"/>
        <w:rPr>
          <w:rFonts w:ascii="Swiss 721 SWA" w:hAnsi="Swiss 721 SWA"/>
          <w:spacing w:val="-8"/>
          <w:sz w:val="28"/>
          <w:szCs w:val="28"/>
        </w:rPr>
      </w:pPr>
      <w:r w:rsidRPr="00B22405">
        <w:rPr>
          <w:rFonts w:ascii="Swiss 721 SWA" w:hAnsi="Swiss 721 SWA"/>
          <w:spacing w:val="-8"/>
          <w:sz w:val="28"/>
          <w:szCs w:val="28"/>
        </w:rPr>
        <w:t>Packaging, Storage &amp; Handling</w:t>
      </w:r>
    </w:p>
    <w:p w:rsidR="00063E15" w:rsidRDefault="00063E15" w:rsidP="00D75164">
      <w:pPr>
        <w:jc w:val="both"/>
        <w:rPr>
          <w:rFonts w:ascii="Eras Medium ITC" w:hAnsi="Eras Medium ITC"/>
          <w:sz w:val="24"/>
        </w:rPr>
      </w:pPr>
      <w:r w:rsidRPr="00EF36FA">
        <w:rPr>
          <w:rFonts w:ascii="Eras Medium ITC" w:hAnsi="Eras Medium ITC"/>
          <w:sz w:val="24"/>
        </w:rPr>
        <w:t xml:space="preserve">Packaged in </w:t>
      </w:r>
      <w:r w:rsidR="00992355">
        <w:rPr>
          <w:rFonts w:ascii="Eras Medium ITC" w:hAnsi="Eras Medium ITC"/>
          <w:sz w:val="24"/>
        </w:rPr>
        <w:t xml:space="preserve">tankwagons and </w:t>
      </w:r>
      <w:r w:rsidR="00FB0367">
        <w:rPr>
          <w:rFonts w:ascii="Eras Medium ITC" w:hAnsi="Eras Medium ITC"/>
          <w:sz w:val="24"/>
        </w:rPr>
        <w:t>2500 lb.</w:t>
      </w:r>
      <w:r w:rsidR="00992355">
        <w:rPr>
          <w:rFonts w:ascii="Eras Medium ITC" w:hAnsi="Eras Medium ITC"/>
          <w:sz w:val="24"/>
        </w:rPr>
        <w:t xml:space="preserve"> totes.</w:t>
      </w:r>
    </w:p>
    <w:p w:rsidR="001706B9" w:rsidRDefault="00C707DC" w:rsidP="00D75164">
      <w:pPr>
        <w:jc w:val="both"/>
        <w:rPr>
          <w:rFonts w:ascii="Eras Medium ITC" w:hAnsi="Eras Medium ITC"/>
          <w:sz w:val="24"/>
        </w:rPr>
      </w:pPr>
      <w:r>
        <w:rPr>
          <w:rFonts w:ascii="Eras Medium ITC" w:hAnsi="Eras Medium ITC"/>
          <w:sz w:val="24"/>
        </w:rPr>
        <w:t>Do not allow product temperature to drop below freezing.</w:t>
      </w:r>
      <w:r w:rsidR="001706B9">
        <w:rPr>
          <w:rFonts w:ascii="Eras Medium ITC" w:hAnsi="Eras Medium ITC"/>
          <w:sz w:val="24"/>
        </w:rPr>
        <w:t xml:space="preserve">  </w:t>
      </w:r>
    </w:p>
    <w:p w:rsidR="00C707DC" w:rsidRDefault="001706B9" w:rsidP="00D75164">
      <w:pPr>
        <w:jc w:val="both"/>
        <w:rPr>
          <w:rFonts w:ascii="Eras Medium ITC" w:hAnsi="Eras Medium ITC"/>
          <w:sz w:val="24"/>
        </w:rPr>
      </w:pPr>
      <w:r>
        <w:rPr>
          <w:rFonts w:ascii="Eras Medium ITC" w:hAnsi="Eras Medium ITC"/>
          <w:sz w:val="24"/>
        </w:rPr>
        <w:t>Keep containers closed and away from excessive heat.</w:t>
      </w:r>
      <w:bookmarkStart w:id="1" w:name="_GoBack"/>
      <w:bookmarkEnd w:id="1"/>
    </w:p>
    <w:p w:rsidR="00FB0367" w:rsidRPr="00EF36FA" w:rsidRDefault="00FB0367" w:rsidP="00D75164">
      <w:pPr>
        <w:jc w:val="both"/>
        <w:rPr>
          <w:rFonts w:ascii="Eras Medium ITC" w:hAnsi="Eras Medium ITC"/>
          <w:sz w:val="24"/>
        </w:rPr>
      </w:pPr>
    </w:p>
    <w:p w:rsidR="00327D04" w:rsidRPr="00EF36FA" w:rsidRDefault="00327D04" w:rsidP="00D75164">
      <w:pPr>
        <w:jc w:val="both"/>
        <w:rPr>
          <w:rFonts w:ascii="Eras Medium ITC" w:hAnsi="Eras Medium ITC"/>
          <w:sz w:val="24"/>
        </w:rPr>
      </w:pPr>
      <w:r w:rsidRPr="00EF36FA">
        <w:rPr>
          <w:rFonts w:ascii="Eras Medium ITC" w:hAnsi="Eras Medium ITC"/>
          <w:sz w:val="24"/>
        </w:rPr>
        <w:t xml:space="preserve">Additional handling information is contained in a Safety Data Sheet, which is available upon request.  </w:t>
      </w:r>
    </w:p>
    <w:sectPr w:rsidR="00327D04" w:rsidRPr="00EF36FA" w:rsidSect="00F27B3F">
      <w:type w:val="continuous"/>
      <w:pgSz w:w="12240" w:h="15840"/>
      <w:pgMar w:top="720" w:right="720" w:bottom="720" w:left="720" w:header="720" w:footer="720" w:gutter="0"/>
      <w:cols w:num="2" w:space="720" w:equalWidth="0">
        <w:col w:w="5040" w:space="720"/>
        <w:col w:w="50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5E" w:rsidRDefault="00D47A5E">
      <w:r>
        <w:separator/>
      </w:r>
    </w:p>
  </w:endnote>
  <w:endnote w:type="continuationSeparator" w:id="0">
    <w:p w:rsidR="00D47A5E" w:rsidRDefault="00D4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wiss 721 SWA">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32" w:rsidRPr="00EF36FA" w:rsidRDefault="00A42232" w:rsidP="00327D04">
    <w:pPr>
      <w:rPr>
        <w:rFonts w:ascii="Eras Medium ITC" w:hAnsi="Eras Medium ITC"/>
        <w:sz w:val="16"/>
      </w:rPr>
    </w:pPr>
    <w:r w:rsidRPr="00EF36FA">
      <w:rPr>
        <w:rFonts w:ascii="Eras Medium ITC" w:hAnsi="Eras Medium ITC"/>
        <w:sz w:val="16"/>
      </w:rPr>
      <w:t>Information and recommendations in this bulletin are, to the best of our knowledge, reliable.  Suggestions made concerning uses or applications are only the opinion of Hardt Chemical Inc. and/or the Manufacturer</w:t>
    </w:r>
    <w:r w:rsidR="00D069A5">
      <w:rPr>
        <w:rFonts w:ascii="Eras Medium ITC" w:hAnsi="Eras Medium ITC"/>
        <w:sz w:val="16"/>
      </w:rPr>
      <w:t xml:space="preserve">. </w:t>
    </w:r>
    <w:r w:rsidRPr="00EF36FA">
      <w:rPr>
        <w:rFonts w:ascii="Eras Medium ITC" w:hAnsi="Eras Medium ITC"/>
        <w:sz w:val="16"/>
      </w:rPr>
      <w:t xml:space="preserve"> </w:t>
    </w:r>
    <w:r w:rsidR="00D069A5">
      <w:rPr>
        <w:rFonts w:ascii="Eras Medium ITC" w:hAnsi="Eras Medium ITC"/>
        <w:sz w:val="16"/>
      </w:rPr>
      <w:t>U</w:t>
    </w:r>
    <w:r w:rsidRPr="00EF36FA">
      <w:rPr>
        <w:rFonts w:ascii="Eras Medium ITC" w:hAnsi="Eras Medium ITC"/>
        <w:sz w:val="16"/>
      </w:rPr>
      <w:t xml:space="preserve">sers should make their own tests to determine the suitability of these products for their particular purposes.  Because of numerous factors affecting </w:t>
    </w:r>
    <w:bookmarkStart w:id="0" w:name="QuickMark"/>
    <w:bookmarkEnd w:id="0"/>
    <w:r w:rsidRPr="00EF36FA">
      <w:rPr>
        <w:rFonts w:ascii="Eras Medium ITC" w:hAnsi="Eras Medium ITC"/>
        <w:sz w:val="16"/>
      </w:rPr>
      <w:t>results, Hardt Chemical Inc and/or the Manufacturer, MAKE NO WARRANTY OF ANY KIND, EXPRESS OR IMPLIED, INCLUDING THOSE OF MERCHANTABILITY AND FITNESS FOR PURPOSE, other than that the material conforms to its applicable current Standard Specifications.  Statements herein, therefore, should not be construed as representations or warran</w:t>
    </w:r>
    <w:r w:rsidR="00C16786">
      <w:rPr>
        <w:rFonts w:ascii="Eras Medium ITC" w:hAnsi="Eras Medium ITC"/>
        <w:sz w:val="16"/>
      </w:rPr>
      <w:t>ties.  The responsibility of</w:t>
    </w:r>
    <w:r w:rsidRPr="00EF36FA">
      <w:rPr>
        <w:rFonts w:ascii="Eras Medium ITC" w:hAnsi="Eras Medium ITC"/>
        <w:sz w:val="16"/>
      </w:rPr>
      <w:t xml:space="preserve"> Hardt Chemical Inc and/or the Manufacturer for claims arising out of breach of warranty, negligence, strict liability, or otherwise is limited to the purchase price of the material.</w:t>
    </w:r>
  </w:p>
  <w:p w:rsidR="00A42232" w:rsidRPr="00EF36FA" w:rsidRDefault="00A42232" w:rsidP="00327D04">
    <w:pPr>
      <w:rPr>
        <w:rFonts w:ascii="Eras Medium ITC" w:hAnsi="Eras Medium ITC"/>
        <w:sz w:val="16"/>
      </w:rPr>
    </w:pPr>
  </w:p>
  <w:p w:rsidR="00A42232" w:rsidRPr="00EF36FA" w:rsidRDefault="00A42232" w:rsidP="00EF36FA">
    <w:pPr>
      <w:pStyle w:val="BodyText2"/>
      <w:rPr>
        <w:rFonts w:ascii="Eras Medium ITC" w:hAnsi="Eras Medium ITC"/>
        <w:color w:val="808080"/>
        <w:sz w:val="18"/>
      </w:rPr>
    </w:pPr>
    <w:r w:rsidRPr="00EF36FA">
      <w:rPr>
        <w:rFonts w:ascii="Eras Medium ITC" w:hAnsi="Eras Medium ITC"/>
      </w:rPr>
      <w:t>Statements concerning the use of the products or formulations described herein are not to be construed as recommending the infringement of any patent and no liability for infringement arising out of any such use is assumed.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5E" w:rsidRDefault="00D47A5E">
      <w:r>
        <w:separator/>
      </w:r>
    </w:p>
  </w:footnote>
  <w:footnote w:type="continuationSeparator" w:id="0">
    <w:p w:rsidR="00D47A5E" w:rsidRDefault="00D47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6D" w:rsidRDefault="00F36C0A" w:rsidP="00F36C0A">
    <w:pPr>
      <w:pStyle w:val="Header"/>
      <w:tabs>
        <w:tab w:val="clear"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387"/>
    <w:multiLevelType w:val="multilevel"/>
    <w:tmpl w:val="796CAF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35006E"/>
    <w:multiLevelType w:val="hybridMultilevel"/>
    <w:tmpl w:val="796CAF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76DC4"/>
    <w:multiLevelType w:val="multilevel"/>
    <w:tmpl w:val="928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87928"/>
    <w:multiLevelType w:val="hybridMultilevel"/>
    <w:tmpl w:val="941ECE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050"/>
    <w:rsid w:val="000409A8"/>
    <w:rsid w:val="000616FC"/>
    <w:rsid w:val="00063E15"/>
    <w:rsid w:val="000B5164"/>
    <w:rsid w:val="001012E9"/>
    <w:rsid w:val="00154941"/>
    <w:rsid w:val="001706B9"/>
    <w:rsid w:val="0019052A"/>
    <w:rsid w:val="001A4E73"/>
    <w:rsid w:val="001B463A"/>
    <w:rsid w:val="001D7420"/>
    <w:rsid w:val="002978BE"/>
    <w:rsid w:val="002D6C38"/>
    <w:rsid w:val="00327D04"/>
    <w:rsid w:val="003C67FF"/>
    <w:rsid w:val="004C5134"/>
    <w:rsid w:val="004F63AC"/>
    <w:rsid w:val="00545166"/>
    <w:rsid w:val="005E1050"/>
    <w:rsid w:val="006E7561"/>
    <w:rsid w:val="006F1511"/>
    <w:rsid w:val="00715A72"/>
    <w:rsid w:val="0082336C"/>
    <w:rsid w:val="008B38CA"/>
    <w:rsid w:val="00992355"/>
    <w:rsid w:val="009B5753"/>
    <w:rsid w:val="009F14C2"/>
    <w:rsid w:val="00A14C1A"/>
    <w:rsid w:val="00A15DFE"/>
    <w:rsid w:val="00A3434B"/>
    <w:rsid w:val="00A42232"/>
    <w:rsid w:val="00A67D3A"/>
    <w:rsid w:val="00AA2D8B"/>
    <w:rsid w:val="00AC52ED"/>
    <w:rsid w:val="00AC6854"/>
    <w:rsid w:val="00B003B7"/>
    <w:rsid w:val="00B22405"/>
    <w:rsid w:val="00B61CE8"/>
    <w:rsid w:val="00BD774E"/>
    <w:rsid w:val="00BE7AE7"/>
    <w:rsid w:val="00C16786"/>
    <w:rsid w:val="00C22835"/>
    <w:rsid w:val="00C707DC"/>
    <w:rsid w:val="00D069A5"/>
    <w:rsid w:val="00D3514B"/>
    <w:rsid w:val="00D47A5E"/>
    <w:rsid w:val="00D75164"/>
    <w:rsid w:val="00D9225E"/>
    <w:rsid w:val="00DF07D8"/>
    <w:rsid w:val="00DF095F"/>
    <w:rsid w:val="00DF6A53"/>
    <w:rsid w:val="00E12D6D"/>
    <w:rsid w:val="00EF36FA"/>
    <w:rsid w:val="00F11153"/>
    <w:rsid w:val="00F27B3F"/>
    <w:rsid w:val="00F36C0A"/>
    <w:rsid w:val="00F41ACB"/>
    <w:rsid w:val="00F712A6"/>
    <w:rsid w:val="00F90E30"/>
    <w:rsid w:val="00FB0367"/>
    <w:rsid w:val="00FD666A"/>
    <w:rsid w:val="00FE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4C7E1B6F-ED97-4939-8BFD-6C707E83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27B3F"/>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rsid w:val="00327D04"/>
    <w:pPr>
      <w:keepNext/>
      <w:jc w:val="both"/>
      <w:outlineLvl w:val="3"/>
    </w:pPr>
    <w:rPr>
      <w:rFonts w:ascii="ITC Officina Sans Book" w:hAnsi="ITC Officina Sans Book"/>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0B1"/>
    <w:pPr>
      <w:tabs>
        <w:tab w:val="center" w:pos="4320"/>
        <w:tab w:val="right" w:pos="8640"/>
      </w:tabs>
    </w:pPr>
  </w:style>
  <w:style w:type="paragraph" w:styleId="Footer">
    <w:name w:val="footer"/>
    <w:basedOn w:val="Normal"/>
    <w:rsid w:val="00FE40B1"/>
    <w:pPr>
      <w:tabs>
        <w:tab w:val="center" w:pos="4320"/>
        <w:tab w:val="right" w:pos="8640"/>
      </w:tabs>
    </w:pPr>
  </w:style>
  <w:style w:type="character" w:styleId="Hyperlink">
    <w:name w:val="Hyperlink"/>
    <w:rsid w:val="00FE40B1"/>
    <w:rPr>
      <w:color w:val="0000FF"/>
      <w:u w:val="single"/>
    </w:rPr>
  </w:style>
  <w:style w:type="paragraph" w:styleId="BodyText2">
    <w:name w:val="Body Text 2"/>
    <w:basedOn w:val="Normal"/>
    <w:rsid w:val="00327D04"/>
    <w:pPr>
      <w:jc w:val="center"/>
    </w:pPr>
    <w:rPr>
      <w:rFonts w:ascii="Tahoma" w:hAnsi="Tahoma" w:cs="Tahoma"/>
      <w:sz w:val="16"/>
    </w:rPr>
  </w:style>
  <w:style w:type="character" w:customStyle="1" w:styleId="Heading2Char">
    <w:name w:val="Heading 2 Char"/>
    <w:basedOn w:val="DefaultParagraphFont"/>
    <w:link w:val="Heading2"/>
    <w:semiHidden/>
    <w:rsid w:val="00F27B3F"/>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tchemic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eller@hardtchemic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Hardtflo AP-1</vt:lpstr>
    </vt:vector>
  </TitlesOfParts>
  <Company>Hardt Chemical</Company>
  <LinksUpToDate>false</LinksUpToDate>
  <CharactersWithSpaces>1512</CharactersWithSpaces>
  <SharedDoc>false</SharedDoc>
  <HLinks>
    <vt:vector size="12" baseType="variant">
      <vt:variant>
        <vt:i4>4259866</vt:i4>
      </vt:variant>
      <vt:variant>
        <vt:i4>3</vt:i4>
      </vt:variant>
      <vt:variant>
        <vt:i4>0</vt:i4>
      </vt:variant>
      <vt:variant>
        <vt:i4>5</vt:i4>
      </vt:variant>
      <vt:variant>
        <vt:lpwstr>http://www.hardtchemical.com/</vt:lpwstr>
      </vt:variant>
      <vt:variant>
        <vt:lpwstr/>
      </vt:variant>
      <vt:variant>
        <vt:i4>1114145</vt:i4>
      </vt:variant>
      <vt:variant>
        <vt:i4>0</vt:i4>
      </vt:variant>
      <vt:variant>
        <vt:i4>0</vt:i4>
      </vt:variant>
      <vt:variant>
        <vt:i4>5</vt:i4>
      </vt:variant>
      <vt:variant>
        <vt:lpwstr>mailto:bheller@hardtchemical.com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Hardtflo AP-1</dc:title>
  <dc:subject/>
  <dc:creator>Heller</dc:creator>
  <cp:keywords/>
  <dc:description/>
  <cp:lastModifiedBy>Barney Heller</cp:lastModifiedBy>
  <cp:revision>3</cp:revision>
  <cp:lastPrinted>2006-06-08T19:10:00Z</cp:lastPrinted>
  <dcterms:created xsi:type="dcterms:W3CDTF">2018-04-26T13:32:00Z</dcterms:created>
  <dcterms:modified xsi:type="dcterms:W3CDTF">2018-04-26T13:34:00Z</dcterms:modified>
</cp:coreProperties>
</file>